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986C" w14:textId="77777777" w:rsidR="00F52C1A" w:rsidRPr="00F52C1A" w:rsidRDefault="00F52C1A" w:rsidP="00F52C1A">
      <w:pPr>
        <w:rPr>
          <w:b/>
          <w:bCs/>
        </w:rPr>
      </w:pPr>
      <w:r w:rsidRPr="00F52C1A">
        <w:rPr>
          <w:b/>
          <w:bCs/>
        </w:rPr>
        <w:t xml:space="preserve">Vienne Le Village action cinéma fait encore halte au lycée Galilée </w:t>
      </w:r>
    </w:p>
    <w:p w14:paraId="3DC22008" w14:textId="408D5776" w:rsidR="00F52C1A" w:rsidRPr="00F52C1A" w:rsidRDefault="00F52C1A" w:rsidP="00F52C1A">
      <w:r w:rsidRPr="00F52C1A">
        <w:t xml:space="preserve">D.J. </w:t>
      </w:r>
      <w:r>
        <w:t>01/06/2025</w:t>
      </w:r>
      <w:r w:rsidRPr="00F52C1A">
        <w:t xml:space="preserve"> - Temps de lecture : 1 min </w:t>
      </w:r>
    </w:p>
    <w:p w14:paraId="5B53B79A" w14:textId="13B8F972" w:rsidR="00F52C1A" w:rsidRPr="00F52C1A" w:rsidRDefault="00F52C1A" w:rsidP="00F52C1A">
      <w:r>
        <w:rPr>
          <w:noProof/>
        </w:rPr>
        <w:drawing>
          <wp:inline distT="0" distB="0" distL="0" distR="0" wp14:anchorId="786513A9" wp14:editId="007E98CF">
            <wp:extent cx="5753100" cy="3848100"/>
            <wp:effectExtent l="0" t="0" r="0" b="0"/>
            <wp:docPr id="18297676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3848100"/>
                    </a:xfrm>
                    <a:prstGeom prst="rect">
                      <a:avLst/>
                    </a:prstGeom>
                    <a:noFill/>
                    <a:ln>
                      <a:noFill/>
                    </a:ln>
                  </pic:spPr>
                </pic:pic>
              </a:graphicData>
            </a:graphic>
          </wp:inline>
        </w:drawing>
      </w:r>
    </w:p>
    <w:p w14:paraId="5BD66F2D" w14:textId="77777777" w:rsidR="00F52C1A" w:rsidRPr="00F52C1A" w:rsidRDefault="00F52C1A" w:rsidP="00F52C1A">
      <w:r w:rsidRPr="00F52C1A">
        <w:t>L’édition 2024 de l’éphémère Village action cinéma, coordonné par l’Association des cinémas de recherche indépendants de la région alpine, ayant été appréciée, quatre classes de 2</w:t>
      </w:r>
      <w:r w:rsidRPr="00F52C1A">
        <w:rPr>
          <w:vertAlign w:val="superscript"/>
        </w:rPr>
        <w:t>nde </w:t>
      </w:r>
      <w:r w:rsidRPr="00F52C1A">
        <w:t xml:space="preserve"> du lycée Galilée de Vienne ont pris à leur tour activement part à la seconde édition.</w:t>
      </w:r>
    </w:p>
    <w:p w14:paraId="4C73FE98" w14:textId="77777777" w:rsidR="00F52C1A" w:rsidRPr="00F52C1A" w:rsidRDefault="00F52C1A" w:rsidP="00F52C1A">
      <w:r w:rsidRPr="00F52C1A">
        <w:t>Le programme mixait ateliers en accès libre et ateliers dédiés, au tournage de courts-métrages, aux cascades (démonstration, initiation et présentation d’armes factices), à la table mashup (montage d’un court-métrage en ajoutant sons et bruitages adaptés), au doublage voix ou à la réalité virtuelle, à l’aide de deux courts-métrages.</w:t>
      </w:r>
    </w:p>
    <w:p w14:paraId="18FAE09E" w14:textId="77777777" w:rsidR="00F52C1A" w:rsidRPr="00F52C1A" w:rsidRDefault="00F52C1A" w:rsidP="00F52C1A">
      <w:r w:rsidRPr="00F52C1A">
        <w:t>Par groupe, les lycéens étaient mis à contribution et prenaient un certain plaisir à découvrir tout ce qui se cache (ou presque) dans la production d’un film.</w:t>
      </w:r>
    </w:p>
    <w:p w14:paraId="6B87C73E" w14:textId="77777777" w:rsidR="00F52C1A" w:rsidRPr="00F52C1A" w:rsidRDefault="00F52C1A" w:rsidP="00F52C1A">
      <w:r w:rsidRPr="00F52C1A">
        <w:t xml:space="preserve">Valérie Nguyen et Jean-Philippe </w:t>
      </w:r>
      <w:proofErr w:type="spellStart"/>
      <w:r w:rsidRPr="00F52C1A">
        <w:t>Vaumont</w:t>
      </w:r>
      <w:proofErr w:type="spellEnd"/>
      <w:r w:rsidRPr="00F52C1A">
        <w:t xml:space="preserve">, enseignants de lettres, ainsi que Muriel </w:t>
      </w:r>
      <w:proofErr w:type="spellStart"/>
      <w:r w:rsidRPr="00F52C1A">
        <w:t>Dufils</w:t>
      </w:r>
      <w:proofErr w:type="spellEnd"/>
      <w:r w:rsidRPr="00F52C1A">
        <w:t>, professeure documentaliste, ont été les interlocuteurs de cette action au sein du lycée, sans oublier les agents des services techniques, qui ont participé au montage des différentes structures abritant les ateliers. À l’aube de choisir une voie professionnelle, cette action mettant en avant les métiers souvent moins connus du cinéma pourrait révéler certaines vocations.</w:t>
      </w:r>
    </w:p>
    <w:p w14:paraId="48722B9F" w14:textId="77777777" w:rsidR="006733CC" w:rsidRDefault="006733CC"/>
    <w:sectPr w:rsidR="00673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1A"/>
    <w:rsid w:val="00085248"/>
    <w:rsid w:val="00382F8C"/>
    <w:rsid w:val="006733CC"/>
    <w:rsid w:val="006A7D0B"/>
    <w:rsid w:val="00F52C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86BF"/>
  <w15:chartTrackingRefBased/>
  <w15:docId w15:val="{FFF51F36-014D-4719-9E65-A02C7741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2C1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52C1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52C1A"/>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52C1A"/>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F52C1A"/>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F52C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2C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2C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2C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2C1A"/>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52C1A"/>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52C1A"/>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F52C1A"/>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F52C1A"/>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F52C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2C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2C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2C1A"/>
    <w:rPr>
      <w:rFonts w:eastAsiaTheme="majorEastAsia" w:cstheme="majorBidi"/>
      <w:color w:val="272727" w:themeColor="text1" w:themeTint="D8"/>
    </w:rPr>
  </w:style>
  <w:style w:type="paragraph" w:styleId="Titre">
    <w:name w:val="Title"/>
    <w:basedOn w:val="Normal"/>
    <w:next w:val="Normal"/>
    <w:link w:val="TitreCar"/>
    <w:uiPriority w:val="10"/>
    <w:qFormat/>
    <w:rsid w:val="00F52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2C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2C1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2C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2C1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52C1A"/>
    <w:rPr>
      <w:i/>
      <w:iCs/>
      <w:color w:val="404040" w:themeColor="text1" w:themeTint="BF"/>
    </w:rPr>
  </w:style>
  <w:style w:type="paragraph" w:styleId="Paragraphedeliste">
    <w:name w:val="List Paragraph"/>
    <w:basedOn w:val="Normal"/>
    <w:uiPriority w:val="34"/>
    <w:qFormat/>
    <w:rsid w:val="00F52C1A"/>
    <w:pPr>
      <w:ind w:left="720"/>
      <w:contextualSpacing/>
    </w:pPr>
  </w:style>
  <w:style w:type="character" w:styleId="Accentuationintense">
    <w:name w:val="Intense Emphasis"/>
    <w:basedOn w:val="Policepardfaut"/>
    <w:uiPriority w:val="21"/>
    <w:qFormat/>
    <w:rsid w:val="00F52C1A"/>
    <w:rPr>
      <w:i/>
      <w:iCs/>
      <w:color w:val="365F91" w:themeColor="accent1" w:themeShade="BF"/>
    </w:rPr>
  </w:style>
  <w:style w:type="paragraph" w:styleId="Citationintense">
    <w:name w:val="Intense Quote"/>
    <w:basedOn w:val="Normal"/>
    <w:next w:val="Normal"/>
    <w:link w:val="CitationintenseCar"/>
    <w:uiPriority w:val="30"/>
    <w:qFormat/>
    <w:rsid w:val="00F52C1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52C1A"/>
    <w:rPr>
      <w:i/>
      <w:iCs/>
      <w:color w:val="365F91" w:themeColor="accent1" w:themeShade="BF"/>
    </w:rPr>
  </w:style>
  <w:style w:type="character" w:styleId="Rfrenceintense">
    <w:name w:val="Intense Reference"/>
    <w:basedOn w:val="Policepardfaut"/>
    <w:uiPriority w:val="32"/>
    <w:qFormat/>
    <w:rsid w:val="00F52C1A"/>
    <w:rPr>
      <w:b/>
      <w:bCs/>
      <w:smallCaps/>
      <w:color w:val="365F91" w:themeColor="accent1" w:themeShade="BF"/>
      <w:spacing w:val="5"/>
    </w:rPr>
  </w:style>
  <w:style w:type="character" w:styleId="Lienhypertexte">
    <w:name w:val="Hyperlink"/>
    <w:basedOn w:val="Policepardfaut"/>
    <w:uiPriority w:val="99"/>
    <w:unhideWhenUsed/>
    <w:rsid w:val="00F52C1A"/>
    <w:rPr>
      <w:color w:val="0000FF" w:themeColor="hyperlink"/>
      <w:u w:val="single"/>
    </w:rPr>
  </w:style>
  <w:style w:type="character" w:styleId="Mentionnonrsolue">
    <w:name w:val="Unresolved Mention"/>
    <w:basedOn w:val="Policepardfaut"/>
    <w:uiPriority w:val="99"/>
    <w:semiHidden/>
    <w:unhideWhenUsed/>
    <w:rsid w:val="00F52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143945">
      <w:bodyDiv w:val="1"/>
      <w:marLeft w:val="0"/>
      <w:marRight w:val="0"/>
      <w:marTop w:val="0"/>
      <w:marBottom w:val="0"/>
      <w:divBdr>
        <w:top w:val="none" w:sz="0" w:space="0" w:color="auto"/>
        <w:left w:val="none" w:sz="0" w:space="0" w:color="auto"/>
        <w:bottom w:val="none" w:sz="0" w:space="0" w:color="auto"/>
        <w:right w:val="none" w:sz="0" w:space="0" w:color="auto"/>
      </w:divBdr>
      <w:divsChild>
        <w:div w:id="549271858">
          <w:marLeft w:val="0"/>
          <w:marRight w:val="0"/>
          <w:marTop w:val="0"/>
          <w:marBottom w:val="0"/>
          <w:divBdr>
            <w:top w:val="none" w:sz="0" w:space="0" w:color="auto"/>
            <w:left w:val="none" w:sz="0" w:space="0" w:color="auto"/>
            <w:bottom w:val="none" w:sz="0" w:space="0" w:color="auto"/>
            <w:right w:val="none" w:sz="0" w:space="0" w:color="auto"/>
          </w:divBdr>
          <w:divsChild>
            <w:div w:id="1336688148">
              <w:marLeft w:val="0"/>
              <w:marRight w:val="0"/>
              <w:marTop w:val="0"/>
              <w:marBottom w:val="0"/>
              <w:divBdr>
                <w:top w:val="none" w:sz="0" w:space="0" w:color="auto"/>
                <w:left w:val="none" w:sz="0" w:space="0" w:color="auto"/>
                <w:bottom w:val="none" w:sz="0" w:space="0" w:color="auto"/>
                <w:right w:val="none" w:sz="0" w:space="0" w:color="auto"/>
              </w:divBdr>
            </w:div>
          </w:divsChild>
        </w:div>
        <w:div w:id="1552811466">
          <w:marLeft w:val="0"/>
          <w:marRight w:val="0"/>
          <w:marTop w:val="0"/>
          <w:marBottom w:val="0"/>
          <w:divBdr>
            <w:top w:val="none" w:sz="0" w:space="0" w:color="auto"/>
            <w:left w:val="none" w:sz="0" w:space="0" w:color="auto"/>
            <w:bottom w:val="none" w:sz="0" w:space="0" w:color="auto"/>
            <w:right w:val="none" w:sz="0" w:space="0" w:color="auto"/>
          </w:divBdr>
        </w:div>
        <w:div w:id="1125470700">
          <w:marLeft w:val="0"/>
          <w:marRight w:val="0"/>
          <w:marTop w:val="0"/>
          <w:marBottom w:val="0"/>
          <w:divBdr>
            <w:top w:val="none" w:sz="0" w:space="0" w:color="auto"/>
            <w:left w:val="none" w:sz="0" w:space="0" w:color="auto"/>
            <w:bottom w:val="none" w:sz="0" w:space="0" w:color="auto"/>
            <w:right w:val="none" w:sz="0" w:space="0" w:color="auto"/>
          </w:divBdr>
          <w:divsChild>
            <w:div w:id="750658331">
              <w:marLeft w:val="0"/>
              <w:marRight w:val="0"/>
              <w:marTop w:val="0"/>
              <w:marBottom w:val="0"/>
              <w:divBdr>
                <w:top w:val="none" w:sz="0" w:space="0" w:color="auto"/>
                <w:left w:val="none" w:sz="0" w:space="0" w:color="auto"/>
                <w:bottom w:val="none" w:sz="0" w:space="0" w:color="auto"/>
                <w:right w:val="none" w:sz="0" w:space="0" w:color="auto"/>
              </w:divBdr>
            </w:div>
          </w:divsChild>
        </w:div>
        <w:div w:id="689377693">
          <w:marLeft w:val="0"/>
          <w:marRight w:val="0"/>
          <w:marTop w:val="0"/>
          <w:marBottom w:val="0"/>
          <w:divBdr>
            <w:top w:val="none" w:sz="0" w:space="0" w:color="auto"/>
            <w:left w:val="none" w:sz="0" w:space="0" w:color="auto"/>
            <w:bottom w:val="none" w:sz="0" w:space="0" w:color="auto"/>
            <w:right w:val="none" w:sz="0" w:space="0" w:color="auto"/>
          </w:divBdr>
          <w:divsChild>
            <w:div w:id="944002362">
              <w:marLeft w:val="0"/>
              <w:marRight w:val="0"/>
              <w:marTop w:val="0"/>
              <w:marBottom w:val="0"/>
              <w:divBdr>
                <w:top w:val="none" w:sz="0" w:space="0" w:color="auto"/>
                <w:left w:val="none" w:sz="0" w:space="0" w:color="auto"/>
                <w:bottom w:val="none" w:sz="0" w:space="0" w:color="auto"/>
                <w:right w:val="none" w:sz="0" w:space="0" w:color="auto"/>
              </w:divBdr>
              <w:divsChild>
                <w:div w:id="1218393794">
                  <w:marLeft w:val="0"/>
                  <w:marRight w:val="0"/>
                  <w:marTop w:val="0"/>
                  <w:marBottom w:val="0"/>
                  <w:divBdr>
                    <w:top w:val="none" w:sz="0" w:space="0" w:color="auto"/>
                    <w:left w:val="none" w:sz="0" w:space="0" w:color="auto"/>
                    <w:bottom w:val="none" w:sz="0" w:space="0" w:color="auto"/>
                    <w:right w:val="none" w:sz="0" w:space="0" w:color="auto"/>
                  </w:divBdr>
                  <w:divsChild>
                    <w:div w:id="17496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382533">
      <w:bodyDiv w:val="1"/>
      <w:marLeft w:val="0"/>
      <w:marRight w:val="0"/>
      <w:marTop w:val="0"/>
      <w:marBottom w:val="0"/>
      <w:divBdr>
        <w:top w:val="none" w:sz="0" w:space="0" w:color="auto"/>
        <w:left w:val="none" w:sz="0" w:space="0" w:color="auto"/>
        <w:bottom w:val="none" w:sz="0" w:space="0" w:color="auto"/>
        <w:right w:val="none" w:sz="0" w:space="0" w:color="auto"/>
      </w:divBdr>
      <w:divsChild>
        <w:div w:id="1462966370">
          <w:marLeft w:val="0"/>
          <w:marRight w:val="0"/>
          <w:marTop w:val="0"/>
          <w:marBottom w:val="0"/>
          <w:divBdr>
            <w:top w:val="none" w:sz="0" w:space="0" w:color="auto"/>
            <w:left w:val="none" w:sz="0" w:space="0" w:color="auto"/>
            <w:bottom w:val="none" w:sz="0" w:space="0" w:color="auto"/>
            <w:right w:val="none" w:sz="0" w:space="0" w:color="auto"/>
          </w:divBdr>
          <w:divsChild>
            <w:div w:id="1412967669">
              <w:marLeft w:val="0"/>
              <w:marRight w:val="0"/>
              <w:marTop w:val="0"/>
              <w:marBottom w:val="0"/>
              <w:divBdr>
                <w:top w:val="none" w:sz="0" w:space="0" w:color="auto"/>
                <w:left w:val="none" w:sz="0" w:space="0" w:color="auto"/>
                <w:bottom w:val="none" w:sz="0" w:space="0" w:color="auto"/>
                <w:right w:val="none" w:sz="0" w:space="0" w:color="auto"/>
              </w:divBdr>
            </w:div>
          </w:divsChild>
        </w:div>
        <w:div w:id="2128967831">
          <w:marLeft w:val="0"/>
          <w:marRight w:val="0"/>
          <w:marTop w:val="0"/>
          <w:marBottom w:val="0"/>
          <w:divBdr>
            <w:top w:val="none" w:sz="0" w:space="0" w:color="auto"/>
            <w:left w:val="none" w:sz="0" w:space="0" w:color="auto"/>
            <w:bottom w:val="none" w:sz="0" w:space="0" w:color="auto"/>
            <w:right w:val="none" w:sz="0" w:space="0" w:color="auto"/>
          </w:divBdr>
        </w:div>
        <w:div w:id="1594313963">
          <w:marLeft w:val="0"/>
          <w:marRight w:val="0"/>
          <w:marTop w:val="0"/>
          <w:marBottom w:val="0"/>
          <w:divBdr>
            <w:top w:val="none" w:sz="0" w:space="0" w:color="auto"/>
            <w:left w:val="none" w:sz="0" w:space="0" w:color="auto"/>
            <w:bottom w:val="none" w:sz="0" w:space="0" w:color="auto"/>
            <w:right w:val="none" w:sz="0" w:space="0" w:color="auto"/>
          </w:divBdr>
          <w:divsChild>
            <w:div w:id="1555892807">
              <w:marLeft w:val="0"/>
              <w:marRight w:val="0"/>
              <w:marTop w:val="0"/>
              <w:marBottom w:val="0"/>
              <w:divBdr>
                <w:top w:val="none" w:sz="0" w:space="0" w:color="auto"/>
                <w:left w:val="none" w:sz="0" w:space="0" w:color="auto"/>
                <w:bottom w:val="none" w:sz="0" w:space="0" w:color="auto"/>
                <w:right w:val="none" w:sz="0" w:space="0" w:color="auto"/>
              </w:divBdr>
            </w:div>
          </w:divsChild>
        </w:div>
        <w:div w:id="436676944">
          <w:marLeft w:val="0"/>
          <w:marRight w:val="0"/>
          <w:marTop w:val="0"/>
          <w:marBottom w:val="0"/>
          <w:divBdr>
            <w:top w:val="none" w:sz="0" w:space="0" w:color="auto"/>
            <w:left w:val="none" w:sz="0" w:space="0" w:color="auto"/>
            <w:bottom w:val="none" w:sz="0" w:space="0" w:color="auto"/>
            <w:right w:val="none" w:sz="0" w:space="0" w:color="auto"/>
          </w:divBdr>
          <w:divsChild>
            <w:div w:id="533156030">
              <w:marLeft w:val="0"/>
              <w:marRight w:val="0"/>
              <w:marTop w:val="0"/>
              <w:marBottom w:val="0"/>
              <w:divBdr>
                <w:top w:val="none" w:sz="0" w:space="0" w:color="auto"/>
                <w:left w:val="none" w:sz="0" w:space="0" w:color="auto"/>
                <w:bottom w:val="none" w:sz="0" w:space="0" w:color="auto"/>
                <w:right w:val="none" w:sz="0" w:space="0" w:color="auto"/>
              </w:divBdr>
              <w:divsChild>
                <w:div w:id="2008315289">
                  <w:marLeft w:val="0"/>
                  <w:marRight w:val="0"/>
                  <w:marTop w:val="0"/>
                  <w:marBottom w:val="0"/>
                  <w:divBdr>
                    <w:top w:val="none" w:sz="0" w:space="0" w:color="auto"/>
                    <w:left w:val="none" w:sz="0" w:space="0" w:color="auto"/>
                    <w:bottom w:val="none" w:sz="0" w:space="0" w:color="auto"/>
                    <w:right w:val="none" w:sz="0" w:space="0" w:color="auto"/>
                  </w:divBdr>
                  <w:divsChild>
                    <w:div w:id="17118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1137</Characters>
  <Application>Microsoft Office Word</Application>
  <DocSecurity>0</DocSecurity>
  <Lines>9</Lines>
  <Paragraphs>2</Paragraphs>
  <ScaleCrop>false</ScaleCrop>
  <Company>RRA</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muriel.dufils</dc:creator>
  <cp:keywords/>
  <dc:description/>
  <cp:lastModifiedBy>Microsoft Office User</cp:lastModifiedBy>
  <cp:revision>2</cp:revision>
  <dcterms:created xsi:type="dcterms:W3CDTF">2025-06-03T12:27:00Z</dcterms:created>
  <dcterms:modified xsi:type="dcterms:W3CDTF">2025-06-03T12:27:00Z</dcterms:modified>
</cp:coreProperties>
</file>